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55" w:rsidRPr="0059445E" w:rsidRDefault="00994055" w:rsidP="0099405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</w:t>
      </w:r>
      <w:r w:rsidR="0059445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</w:t>
      </w:r>
      <w:r w:rsidR="00601EA3" w:rsidRP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</w:p>
    <w:p w:rsidR="00994055" w:rsidRPr="0059445E" w:rsidRDefault="0059445E" w:rsidP="0059445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="00994055" w:rsidRP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решением Президиума ТМКА </w:t>
      </w:r>
    </w:p>
    <w:p w:rsidR="00994055" w:rsidRPr="0059445E" w:rsidRDefault="00994055" w:rsidP="00994055">
      <w:pPr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от </w:t>
      </w:r>
      <w:r w:rsidRPr="0059445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27.09.2019г. (протокол № 7)</w:t>
      </w:r>
    </w:p>
    <w:p w:rsidR="00994055" w:rsidRPr="00994055" w:rsidRDefault="00994055" w:rsidP="00994055">
      <w:pPr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994055" w:rsidRPr="0059445E" w:rsidRDefault="00994055" w:rsidP="00994055">
      <w:pPr>
        <w:spacing w:before="3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</w:t>
      </w:r>
      <w:r w:rsidR="00601EA3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ЛОЖЕНИЕ</w:t>
      </w:r>
    </w:p>
    <w:p w:rsidR="0059445E" w:rsidRDefault="00601EA3" w:rsidP="00CC52F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 порядке </w:t>
      </w:r>
      <w:r w:rsidR="00295427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доведения</w:t>
      </w:r>
      <w:r w:rsidR="00994055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информ</w:t>
      </w:r>
      <w:r w:rsidR="00295427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ации до</w:t>
      </w:r>
      <w:r w:rsidR="00994055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адвокатов</w:t>
      </w:r>
      <w:r w:rsidR="00295427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стажеров и помощников </w:t>
      </w:r>
      <w:proofErr w:type="gramStart"/>
      <w:r w:rsidR="00295427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адвокатов</w:t>
      </w:r>
      <w:proofErr w:type="gramEnd"/>
      <w:r w:rsidR="00994055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95427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 ТМКА</w:t>
      </w:r>
      <w:r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по</w:t>
      </w:r>
      <w:r w:rsidR="00994055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вопросам</w:t>
      </w:r>
    </w:p>
    <w:p w:rsidR="00994055" w:rsidRPr="0059445E" w:rsidRDefault="00994055" w:rsidP="00CC52F7">
      <w:pPr>
        <w:spacing w:after="225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профессиональной деятельности</w:t>
      </w:r>
      <w:r w:rsidR="00601EA3" w:rsidRPr="00594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94055" w:rsidRDefault="00994055" w:rsidP="00994055">
      <w:pPr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C52F7" w:rsidRDefault="00994055" w:rsidP="002C6A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 xml:space="preserve">1. </w:t>
      </w:r>
      <w:r w:rsidRPr="00C66E2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Pr="00C66E2A">
        <w:rPr>
          <w:rFonts w:ascii="Times New Roman" w:hAnsi="Times New Roman" w:cs="Times New Roman"/>
          <w:b/>
          <w:sz w:val="28"/>
          <w:szCs w:val="28"/>
        </w:rPr>
        <w:t>«О порядке доведения информации до адвокатов</w:t>
      </w:r>
      <w:r w:rsidR="00C66E2A">
        <w:rPr>
          <w:rFonts w:ascii="Times New Roman" w:hAnsi="Times New Roman" w:cs="Times New Roman"/>
          <w:b/>
          <w:sz w:val="28"/>
          <w:szCs w:val="28"/>
        </w:rPr>
        <w:t>,</w:t>
      </w:r>
      <w:r w:rsidR="0059445E" w:rsidRPr="00C66E2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9445E" w:rsidRPr="00C66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стажеров и помощников </w:t>
      </w:r>
      <w:proofErr w:type="gramStart"/>
      <w:r w:rsidR="0059445E" w:rsidRPr="00C66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адвокатов</w:t>
      </w:r>
      <w:proofErr w:type="gramEnd"/>
      <w:r w:rsidR="0059445E" w:rsidRPr="00C66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НО ТМКА по вопросам профессиональной деятельности»</w:t>
      </w:r>
      <w:r w:rsidRPr="00601EA3">
        <w:rPr>
          <w:rFonts w:ascii="Times New Roman" w:hAnsi="Times New Roman" w:cs="Times New Roman"/>
          <w:sz w:val="28"/>
          <w:szCs w:val="28"/>
        </w:rPr>
        <w:t xml:space="preserve"> (далее Положение), принято в целях </w:t>
      </w:r>
      <w:r w:rsidR="001C6542" w:rsidRPr="0060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обеспечения </w:t>
      </w:r>
      <w:r w:rsidR="001C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C6542" w:rsidRPr="0060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адвокатов</w:t>
      </w:r>
      <w:r w:rsidR="009825FB">
        <w:rPr>
          <w:rFonts w:ascii="Times New Roman" w:hAnsi="Times New Roman" w:cs="Times New Roman"/>
          <w:sz w:val="28"/>
          <w:szCs w:val="28"/>
        </w:rPr>
        <w:t>, стажеров и помощников адвокатов</w:t>
      </w:r>
      <w:r w:rsidR="005F4C45">
        <w:rPr>
          <w:rFonts w:ascii="Times New Roman" w:hAnsi="Times New Roman" w:cs="Times New Roman"/>
          <w:sz w:val="28"/>
          <w:szCs w:val="28"/>
        </w:rPr>
        <w:t xml:space="preserve"> Тюменской межрегиональной коллегии адвокатов</w:t>
      </w:r>
      <w:r w:rsidR="00CC52F7">
        <w:rPr>
          <w:rFonts w:ascii="Times New Roman" w:hAnsi="Times New Roman" w:cs="Times New Roman"/>
          <w:sz w:val="28"/>
          <w:szCs w:val="28"/>
        </w:rPr>
        <w:t>,</w:t>
      </w:r>
      <w:r w:rsidRPr="00601EA3">
        <w:rPr>
          <w:rFonts w:ascii="Times New Roman" w:hAnsi="Times New Roman" w:cs="Times New Roman"/>
          <w:sz w:val="28"/>
          <w:szCs w:val="28"/>
        </w:rPr>
        <w:t xml:space="preserve"> упрощени</w:t>
      </w:r>
      <w:r w:rsidR="00CC52F7">
        <w:rPr>
          <w:rFonts w:ascii="Times New Roman" w:hAnsi="Times New Roman" w:cs="Times New Roman"/>
          <w:sz w:val="28"/>
          <w:szCs w:val="28"/>
        </w:rPr>
        <w:t>я</w:t>
      </w:r>
      <w:r w:rsidRPr="00601EA3">
        <w:rPr>
          <w:rFonts w:ascii="Times New Roman" w:hAnsi="Times New Roman" w:cs="Times New Roman"/>
          <w:sz w:val="28"/>
          <w:szCs w:val="28"/>
        </w:rPr>
        <w:t xml:space="preserve"> делопроизводства, экономи</w:t>
      </w:r>
      <w:r w:rsidR="00CC52F7">
        <w:rPr>
          <w:rFonts w:ascii="Times New Roman" w:hAnsi="Times New Roman" w:cs="Times New Roman"/>
          <w:sz w:val="28"/>
          <w:szCs w:val="28"/>
        </w:rPr>
        <w:t>и</w:t>
      </w:r>
      <w:r w:rsidR="009825FB">
        <w:rPr>
          <w:rFonts w:ascii="Times New Roman" w:hAnsi="Times New Roman" w:cs="Times New Roman"/>
          <w:sz w:val="28"/>
          <w:szCs w:val="28"/>
        </w:rPr>
        <w:t xml:space="preserve"> времени и</w:t>
      </w:r>
      <w:r w:rsidRPr="00601EA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C52F7">
        <w:rPr>
          <w:rFonts w:ascii="Times New Roman" w:hAnsi="Times New Roman" w:cs="Times New Roman"/>
          <w:sz w:val="28"/>
          <w:szCs w:val="28"/>
        </w:rPr>
        <w:t>на документооборот</w:t>
      </w:r>
      <w:r w:rsidR="006D641F">
        <w:rPr>
          <w:rFonts w:ascii="Times New Roman" w:hAnsi="Times New Roman" w:cs="Times New Roman"/>
          <w:sz w:val="28"/>
          <w:szCs w:val="28"/>
        </w:rPr>
        <w:t xml:space="preserve"> и</w:t>
      </w:r>
      <w:r w:rsidR="009825FB">
        <w:rPr>
          <w:rFonts w:ascii="Times New Roman" w:hAnsi="Times New Roman" w:cs="Times New Roman"/>
          <w:sz w:val="28"/>
          <w:szCs w:val="28"/>
        </w:rPr>
        <w:t xml:space="preserve"> почтовые расходы.</w:t>
      </w:r>
    </w:p>
    <w:p w:rsidR="00334ECE" w:rsidRPr="002C6AFB" w:rsidRDefault="00994055" w:rsidP="002C6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>2. В случаях необходимости доведения информации</w:t>
      </w:r>
      <w:r w:rsidR="00346B03">
        <w:rPr>
          <w:rFonts w:ascii="Times New Roman" w:hAnsi="Times New Roman" w:cs="Times New Roman"/>
          <w:sz w:val="28"/>
          <w:szCs w:val="28"/>
        </w:rPr>
        <w:t>, в том числе документов,</w:t>
      </w:r>
      <w:r w:rsidRPr="00601EA3">
        <w:rPr>
          <w:rFonts w:ascii="Times New Roman" w:hAnsi="Times New Roman" w:cs="Times New Roman"/>
          <w:sz w:val="28"/>
          <w:szCs w:val="28"/>
        </w:rPr>
        <w:t xml:space="preserve"> до неограниченного круга адвокатов</w:t>
      </w:r>
      <w:r w:rsidR="00334ECE">
        <w:rPr>
          <w:rFonts w:ascii="Times New Roman" w:hAnsi="Times New Roman" w:cs="Times New Roman"/>
          <w:sz w:val="28"/>
          <w:szCs w:val="28"/>
        </w:rPr>
        <w:t>, являющихся членами НО ТМКА,  а также</w:t>
      </w:r>
      <w:r w:rsidR="00C66E2A">
        <w:rPr>
          <w:rFonts w:ascii="Times New Roman" w:hAnsi="Times New Roman" w:cs="Times New Roman"/>
          <w:sz w:val="28"/>
          <w:szCs w:val="28"/>
        </w:rPr>
        <w:t xml:space="preserve"> до</w:t>
      </w:r>
      <w:r w:rsidR="00334ECE">
        <w:rPr>
          <w:rFonts w:ascii="Times New Roman" w:hAnsi="Times New Roman" w:cs="Times New Roman"/>
          <w:sz w:val="28"/>
          <w:szCs w:val="28"/>
        </w:rPr>
        <w:t xml:space="preserve"> их</w:t>
      </w:r>
      <w:r w:rsidR="00334ECE" w:rsidRPr="00334ECE">
        <w:rPr>
          <w:rFonts w:ascii="Times New Roman" w:hAnsi="Times New Roman" w:cs="Times New Roman"/>
          <w:sz w:val="28"/>
          <w:szCs w:val="28"/>
        </w:rPr>
        <w:t xml:space="preserve"> </w:t>
      </w:r>
      <w:r w:rsidR="00334ECE">
        <w:rPr>
          <w:rFonts w:ascii="Times New Roman" w:hAnsi="Times New Roman" w:cs="Times New Roman"/>
          <w:sz w:val="28"/>
          <w:szCs w:val="28"/>
        </w:rPr>
        <w:t xml:space="preserve">стажеров и помощников, </w:t>
      </w:r>
      <w:r w:rsidRPr="00601EA3">
        <w:rPr>
          <w:rFonts w:ascii="Times New Roman" w:hAnsi="Times New Roman" w:cs="Times New Roman"/>
          <w:sz w:val="28"/>
          <w:szCs w:val="28"/>
        </w:rPr>
        <w:t>такая информация должна быть размещена на</w:t>
      </w:r>
      <w:r w:rsidR="00334EC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334ECE">
        <w:rPr>
          <w:rFonts w:ascii="Times New Roman" w:hAnsi="Times New Roman" w:cs="Times New Roman"/>
          <w:sz w:val="28"/>
          <w:szCs w:val="28"/>
        </w:rPr>
        <w:t>Тюменской межрегиональной коллегии адвокатов</w:t>
      </w:r>
      <w:r w:rsidR="002C6AFB" w:rsidRPr="002C6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FB" w:rsidRPr="002C6AFB">
        <w:rPr>
          <w:rFonts w:ascii="Times New Roman" w:hAnsi="Times New Roman" w:cs="Times New Roman"/>
          <w:b/>
          <w:sz w:val="28"/>
          <w:szCs w:val="28"/>
          <w:lang w:val="en-US"/>
        </w:rPr>
        <w:t>tmka</w:t>
      </w:r>
      <w:proofErr w:type="spellEnd"/>
      <w:r w:rsidR="002C6AFB" w:rsidRPr="002C6AFB">
        <w:rPr>
          <w:rFonts w:ascii="Times New Roman" w:hAnsi="Times New Roman" w:cs="Times New Roman"/>
          <w:b/>
          <w:sz w:val="28"/>
          <w:szCs w:val="28"/>
        </w:rPr>
        <w:t>72.</w:t>
      </w:r>
      <w:proofErr w:type="spellStart"/>
      <w:r w:rsidR="002C6AFB" w:rsidRPr="002C6AF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94055" w:rsidRDefault="00994055" w:rsidP="002C6A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>Обязанность ознакомления с такой информацией лежит на каждом адвокате</w:t>
      </w:r>
      <w:r w:rsidR="002C6AFB">
        <w:rPr>
          <w:rFonts w:ascii="Times New Roman" w:hAnsi="Times New Roman" w:cs="Times New Roman"/>
          <w:sz w:val="28"/>
          <w:szCs w:val="28"/>
        </w:rPr>
        <w:t xml:space="preserve">, стажере, помощнике адвоката. </w:t>
      </w:r>
      <w:r w:rsidRPr="00601EA3">
        <w:rPr>
          <w:rFonts w:ascii="Times New Roman" w:hAnsi="Times New Roman" w:cs="Times New Roman"/>
          <w:sz w:val="28"/>
          <w:szCs w:val="28"/>
        </w:rPr>
        <w:t xml:space="preserve"> Если информация размещена  </w:t>
      </w:r>
      <w:r w:rsidR="002C6AFB">
        <w:rPr>
          <w:rFonts w:ascii="Times New Roman" w:hAnsi="Times New Roman" w:cs="Times New Roman"/>
          <w:sz w:val="28"/>
          <w:szCs w:val="28"/>
        </w:rPr>
        <w:t xml:space="preserve">на сайте адвокатского образования, все указанные лица </w:t>
      </w:r>
      <w:r w:rsidRPr="00601EA3">
        <w:rPr>
          <w:rFonts w:ascii="Times New Roman" w:hAnsi="Times New Roman" w:cs="Times New Roman"/>
          <w:sz w:val="28"/>
          <w:szCs w:val="28"/>
        </w:rPr>
        <w:t>счита</w:t>
      </w:r>
      <w:r w:rsidR="002C6AFB">
        <w:rPr>
          <w:rFonts w:ascii="Times New Roman" w:hAnsi="Times New Roman" w:cs="Times New Roman"/>
          <w:sz w:val="28"/>
          <w:szCs w:val="28"/>
        </w:rPr>
        <w:t>ются</w:t>
      </w:r>
      <w:r w:rsidRPr="00601EA3">
        <w:rPr>
          <w:rFonts w:ascii="Times New Roman" w:hAnsi="Times New Roman" w:cs="Times New Roman"/>
          <w:sz w:val="28"/>
          <w:szCs w:val="28"/>
        </w:rPr>
        <w:t xml:space="preserve"> проинформированным</w:t>
      </w:r>
      <w:r w:rsidR="002C6AFB">
        <w:rPr>
          <w:rFonts w:ascii="Times New Roman" w:hAnsi="Times New Roman" w:cs="Times New Roman"/>
          <w:sz w:val="28"/>
          <w:szCs w:val="28"/>
        </w:rPr>
        <w:t>и</w:t>
      </w:r>
      <w:r w:rsidRPr="00601EA3">
        <w:rPr>
          <w:rFonts w:ascii="Times New Roman" w:hAnsi="Times New Roman" w:cs="Times New Roman"/>
          <w:sz w:val="28"/>
          <w:szCs w:val="28"/>
        </w:rPr>
        <w:t xml:space="preserve"> надлежащим образом и не вправе ссылаться на то, что информация не была до </w:t>
      </w:r>
      <w:r w:rsidR="002C6AFB">
        <w:rPr>
          <w:rFonts w:ascii="Times New Roman" w:hAnsi="Times New Roman" w:cs="Times New Roman"/>
          <w:sz w:val="28"/>
          <w:szCs w:val="28"/>
        </w:rPr>
        <w:t>них</w:t>
      </w:r>
      <w:r w:rsidRPr="00601EA3">
        <w:rPr>
          <w:rFonts w:ascii="Times New Roman" w:hAnsi="Times New Roman" w:cs="Times New Roman"/>
          <w:sz w:val="28"/>
          <w:szCs w:val="28"/>
        </w:rPr>
        <w:t xml:space="preserve"> доведена. </w:t>
      </w:r>
    </w:p>
    <w:p w:rsidR="00994055" w:rsidRDefault="00C66E2A" w:rsidP="006D64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55" w:rsidRPr="00601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В случае необходимости доведения до адвоката</w:t>
      </w:r>
      <w:r w:rsidR="00346B03">
        <w:rPr>
          <w:rFonts w:ascii="Times New Roman" w:hAnsi="Times New Roman" w:cs="Times New Roman"/>
          <w:sz w:val="28"/>
          <w:szCs w:val="28"/>
        </w:rPr>
        <w:t>, стажера или помощника адвоката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информации, носящей персональный характер, применяется один из следующих способов извещения:</w:t>
      </w:r>
    </w:p>
    <w:p w:rsidR="00EF4DA8" w:rsidRPr="00601EA3" w:rsidRDefault="00994055" w:rsidP="00EF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 xml:space="preserve">а/ </w:t>
      </w:r>
      <w:r w:rsidR="00EF4DA8" w:rsidRPr="00601EA3">
        <w:rPr>
          <w:rFonts w:ascii="Times New Roman" w:hAnsi="Times New Roman" w:cs="Times New Roman"/>
          <w:sz w:val="28"/>
          <w:szCs w:val="28"/>
        </w:rPr>
        <w:t>непосредственное вручение письма</w:t>
      </w:r>
      <w:r w:rsidR="00EF4DA8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EF4DA8" w:rsidRPr="00601EA3">
        <w:rPr>
          <w:rFonts w:ascii="Times New Roman" w:hAnsi="Times New Roman" w:cs="Times New Roman"/>
          <w:sz w:val="28"/>
          <w:szCs w:val="28"/>
        </w:rPr>
        <w:t xml:space="preserve"> адресату.</w:t>
      </w:r>
    </w:p>
    <w:p w:rsidR="00994055" w:rsidRDefault="00EF4DA8" w:rsidP="00CC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46B03">
        <w:rPr>
          <w:rFonts w:ascii="Times New Roman" w:hAnsi="Times New Roman" w:cs="Times New Roman"/>
          <w:sz w:val="28"/>
          <w:szCs w:val="28"/>
        </w:rPr>
        <w:t>з</w:t>
      </w:r>
      <w:r w:rsidR="00994055" w:rsidRPr="00601EA3">
        <w:rPr>
          <w:rFonts w:ascii="Times New Roman" w:hAnsi="Times New Roman" w:cs="Times New Roman"/>
          <w:sz w:val="28"/>
          <w:szCs w:val="28"/>
        </w:rPr>
        <w:t>аказного письма почтовой отправкой;</w:t>
      </w:r>
    </w:p>
    <w:p w:rsidR="00EF4DA8" w:rsidRDefault="00EF4DA8" w:rsidP="00CC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 </w:t>
      </w:r>
      <w:r w:rsidRPr="00601EA3">
        <w:rPr>
          <w:rFonts w:ascii="Times New Roman" w:hAnsi="Times New Roman" w:cs="Times New Roman"/>
          <w:sz w:val="28"/>
          <w:szCs w:val="28"/>
        </w:rPr>
        <w:t>направление телеграммы;</w:t>
      </w:r>
    </w:p>
    <w:p w:rsidR="00EF4DA8" w:rsidRPr="00601EA3" w:rsidRDefault="00EF4DA8" w:rsidP="00CC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01EA3">
        <w:rPr>
          <w:rFonts w:ascii="Times New Roman" w:hAnsi="Times New Roman" w:cs="Times New Roman"/>
          <w:sz w:val="28"/>
          <w:szCs w:val="28"/>
        </w:rPr>
        <w:t>передача телефонограммы;</w:t>
      </w:r>
    </w:p>
    <w:p w:rsidR="00994055" w:rsidRPr="00601EA3" w:rsidRDefault="00EF4DA8" w:rsidP="00CC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/ направление письма электронной почтой; </w:t>
      </w:r>
    </w:p>
    <w:p w:rsidR="00994055" w:rsidRDefault="00AB01A0" w:rsidP="00CC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е/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EF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055" w:rsidRPr="00601EA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EF4DA8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94055" w:rsidRPr="00601EA3">
        <w:rPr>
          <w:rFonts w:ascii="Times New Roman" w:hAnsi="Times New Roman" w:cs="Times New Roman"/>
          <w:sz w:val="28"/>
          <w:szCs w:val="28"/>
        </w:rPr>
        <w:t>;</w:t>
      </w:r>
    </w:p>
    <w:p w:rsidR="00EF4DA8" w:rsidRDefault="00383240" w:rsidP="00383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F4DA8">
        <w:rPr>
          <w:rFonts w:ascii="Times New Roman" w:hAnsi="Times New Roman" w:cs="Times New Roman"/>
          <w:sz w:val="28"/>
          <w:szCs w:val="28"/>
        </w:rPr>
        <w:t>/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сообщения через системы мгновенного обмена сообщениями через Интернет (мессенджеры)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83240" w:rsidRDefault="00383240" w:rsidP="006D6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29D">
        <w:rPr>
          <w:rFonts w:ascii="Times New Roman" w:hAnsi="Times New Roman" w:cs="Times New Roman"/>
          <w:sz w:val="28"/>
          <w:szCs w:val="28"/>
        </w:rPr>
        <w:tab/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CA729D">
        <w:rPr>
          <w:rFonts w:ascii="Times New Roman" w:hAnsi="Times New Roman" w:cs="Times New Roman"/>
          <w:sz w:val="28"/>
          <w:szCs w:val="28"/>
        </w:rPr>
        <w:t xml:space="preserve">4. </w:t>
      </w:r>
      <w:r w:rsidR="00994055" w:rsidRPr="00601EA3">
        <w:rPr>
          <w:rFonts w:ascii="Times New Roman" w:hAnsi="Times New Roman" w:cs="Times New Roman"/>
          <w:sz w:val="28"/>
          <w:szCs w:val="28"/>
        </w:rPr>
        <w:t>Отправление сообщени</w:t>
      </w:r>
      <w:r w:rsidR="00CA729D">
        <w:rPr>
          <w:rFonts w:ascii="Times New Roman" w:hAnsi="Times New Roman" w:cs="Times New Roman"/>
          <w:sz w:val="28"/>
          <w:szCs w:val="28"/>
        </w:rPr>
        <w:t>й (писем)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осуществляется по адресу</w:t>
      </w:r>
      <w:r w:rsidR="00CA729D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</w:t>
      </w:r>
      <w:r w:rsidR="00BF7107">
        <w:rPr>
          <w:rFonts w:ascii="Times New Roman" w:hAnsi="Times New Roman" w:cs="Times New Roman"/>
          <w:sz w:val="28"/>
          <w:szCs w:val="28"/>
        </w:rPr>
        <w:t xml:space="preserve"> или адресу офиса,</w:t>
      </w:r>
      <w:r w:rsidR="00CA729D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994055" w:rsidRPr="00601EA3">
        <w:rPr>
          <w:rFonts w:ascii="Times New Roman" w:hAnsi="Times New Roman" w:cs="Times New Roman"/>
          <w:sz w:val="28"/>
          <w:szCs w:val="28"/>
        </w:rPr>
        <w:lastRenderedPageBreak/>
        <w:t>почты или</w:t>
      </w:r>
      <w:r w:rsidR="00CA729D">
        <w:rPr>
          <w:rFonts w:ascii="Times New Roman" w:hAnsi="Times New Roman" w:cs="Times New Roman"/>
          <w:sz w:val="28"/>
          <w:szCs w:val="28"/>
        </w:rPr>
        <w:t xml:space="preserve"> номеру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A729D">
        <w:rPr>
          <w:rFonts w:ascii="Times New Roman" w:hAnsi="Times New Roman" w:cs="Times New Roman"/>
          <w:sz w:val="28"/>
          <w:szCs w:val="28"/>
        </w:rPr>
        <w:t>а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, </w:t>
      </w:r>
      <w:r w:rsidR="00BF710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94055" w:rsidRPr="00601EA3">
        <w:rPr>
          <w:rFonts w:ascii="Times New Roman" w:hAnsi="Times New Roman" w:cs="Times New Roman"/>
          <w:sz w:val="28"/>
          <w:szCs w:val="28"/>
        </w:rPr>
        <w:t>указан</w:t>
      </w:r>
      <w:r w:rsidR="00BF7107">
        <w:rPr>
          <w:rFonts w:ascii="Times New Roman" w:hAnsi="Times New Roman" w:cs="Times New Roman"/>
          <w:sz w:val="28"/>
          <w:szCs w:val="28"/>
        </w:rPr>
        <w:t>ы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адвокатом</w:t>
      </w:r>
      <w:r>
        <w:rPr>
          <w:rFonts w:ascii="Times New Roman" w:hAnsi="Times New Roman" w:cs="Times New Roman"/>
          <w:sz w:val="28"/>
          <w:szCs w:val="28"/>
        </w:rPr>
        <w:t>, стажером или помощником адвоката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в личном деле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055" w:rsidRPr="0060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9D" w:rsidRDefault="00AE1841" w:rsidP="00CA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7107">
        <w:rPr>
          <w:rFonts w:ascii="Times New Roman" w:hAnsi="Times New Roman" w:cs="Times New Roman"/>
          <w:sz w:val="28"/>
          <w:szCs w:val="28"/>
        </w:rPr>
        <w:t>А</w:t>
      </w:r>
      <w:r w:rsidR="00BF7107" w:rsidRPr="00601EA3">
        <w:rPr>
          <w:rFonts w:ascii="Times New Roman" w:hAnsi="Times New Roman" w:cs="Times New Roman"/>
          <w:sz w:val="28"/>
          <w:szCs w:val="28"/>
        </w:rPr>
        <w:t>двокат</w:t>
      </w:r>
      <w:r w:rsidR="00BF7107">
        <w:rPr>
          <w:rFonts w:ascii="Times New Roman" w:hAnsi="Times New Roman" w:cs="Times New Roman"/>
          <w:sz w:val="28"/>
          <w:szCs w:val="28"/>
        </w:rPr>
        <w:t>ы, стажеры и помощники адвокатов</w:t>
      </w:r>
      <w:r w:rsidR="00BF7107"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CA729D" w:rsidRPr="00601EA3">
        <w:rPr>
          <w:rFonts w:ascii="Times New Roman" w:hAnsi="Times New Roman" w:cs="Times New Roman"/>
          <w:sz w:val="28"/>
          <w:szCs w:val="28"/>
        </w:rPr>
        <w:t>нес</w:t>
      </w:r>
      <w:r w:rsidR="00CA729D">
        <w:rPr>
          <w:rFonts w:ascii="Times New Roman" w:hAnsi="Times New Roman" w:cs="Times New Roman"/>
          <w:sz w:val="28"/>
          <w:szCs w:val="28"/>
        </w:rPr>
        <w:t>у</w:t>
      </w:r>
      <w:r w:rsidR="00CA729D" w:rsidRPr="00601EA3">
        <w:rPr>
          <w:rFonts w:ascii="Times New Roman" w:hAnsi="Times New Roman" w:cs="Times New Roman"/>
          <w:sz w:val="28"/>
          <w:szCs w:val="28"/>
        </w:rPr>
        <w:t>т риск последствий неполучения сообщений, направленных по указанн</w:t>
      </w:r>
      <w:r w:rsidR="00BF7107">
        <w:rPr>
          <w:rFonts w:ascii="Times New Roman" w:hAnsi="Times New Roman" w:cs="Times New Roman"/>
          <w:sz w:val="28"/>
          <w:szCs w:val="28"/>
        </w:rPr>
        <w:t>ым</w:t>
      </w:r>
      <w:r w:rsidR="00CA729D" w:rsidRPr="00601EA3">
        <w:rPr>
          <w:rFonts w:ascii="Times New Roman" w:hAnsi="Times New Roman" w:cs="Times New Roman"/>
          <w:sz w:val="28"/>
          <w:szCs w:val="28"/>
        </w:rPr>
        <w:t xml:space="preserve"> им</w:t>
      </w:r>
      <w:r w:rsidR="00BF7107">
        <w:rPr>
          <w:rFonts w:ascii="Times New Roman" w:hAnsi="Times New Roman" w:cs="Times New Roman"/>
          <w:sz w:val="28"/>
          <w:szCs w:val="28"/>
        </w:rPr>
        <w:t>и</w:t>
      </w:r>
      <w:r w:rsidR="00CA729D" w:rsidRPr="00601EA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F7107">
        <w:rPr>
          <w:rFonts w:ascii="Times New Roman" w:hAnsi="Times New Roman" w:cs="Times New Roman"/>
          <w:sz w:val="28"/>
          <w:szCs w:val="28"/>
        </w:rPr>
        <w:t>ам</w:t>
      </w:r>
      <w:r w:rsidR="00CA729D">
        <w:rPr>
          <w:rFonts w:ascii="Times New Roman" w:hAnsi="Times New Roman" w:cs="Times New Roman"/>
          <w:sz w:val="28"/>
          <w:szCs w:val="28"/>
        </w:rPr>
        <w:t xml:space="preserve"> </w:t>
      </w:r>
      <w:r w:rsidR="00CA729D" w:rsidRPr="00601EA3">
        <w:rPr>
          <w:rFonts w:ascii="Times New Roman" w:hAnsi="Times New Roman" w:cs="Times New Roman"/>
          <w:sz w:val="28"/>
          <w:szCs w:val="28"/>
        </w:rPr>
        <w:t>(телефон</w:t>
      </w:r>
      <w:r w:rsidR="00BF7107">
        <w:rPr>
          <w:rFonts w:ascii="Times New Roman" w:hAnsi="Times New Roman" w:cs="Times New Roman"/>
          <w:sz w:val="28"/>
          <w:szCs w:val="28"/>
        </w:rPr>
        <w:t>ам</w:t>
      </w:r>
      <w:r w:rsidR="00CA729D" w:rsidRPr="00601EA3">
        <w:rPr>
          <w:rFonts w:ascii="Times New Roman" w:hAnsi="Times New Roman" w:cs="Times New Roman"/>
          <w:sz w:val="28"/>
          <w:szCs w:val="28"/>
        </w:rPr>
        <w:t>), если указанные им</w:t>
      </w:r>
      <w:r w:rsidR="00BF7107">
        <w:rPr>
          <w:rFonts w:ascii="Times New Roman" w:hAnsi="Times New Roman" w:cs="Times New Roman"/>
          <w:sz w:val="28"/>
          <w:szCs w:val="28"/>
        </w:rPr>
        <w:t>и</w:t>
      </w:r>
      <w:r w:rsidR="00CA729D" w:rsidRPr="00601EA3">
        <w:rPr>
          <w:rFonts w:ascii="Times New Roman" w:hAnsi="Times New Roman" w:cs="Times New Roman"/>
          <w:sz w:val="28"/>
          <w:szCs w:val="28"/>
        </w:rPr>
        <w:t xml:space="preserve"> данные (адрес</w:t>
      </w:r>
      <w:r w:rsidR="00BF7107">
        <w:rPr>
          <w:rFonts w:ascii="Times New Roman" w:hAnsi="Times New Roman" w:cs="Times New Roman"/>
          <w:sz w:val="28"/>
          <w:szCs w:val="28"/>
        </w:rPr>
        <w:t xml:space="preserve"> места жительства или офиса</w:t>
      </w:r>
      <w:r w:rsidR="00CA729D" w:rsidRPr="00601EA3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BF7107">
        <w:rPr>
          <w:rFonts w:ascii="Times New Roman" w:hAnsi="Times New Roman" w:cs="Times New Roman"/>
          <w:sz w:val="28"/>
          <w:szCs w:val="28"/>
        </w:rPr>
        <w:t xml:space="preserve">,  номер </w:t>
      </w:r>
      <w:r w:rsidR="00BF7107" w:rsidRPr="00BF7107">
        <w:rPr>
          <w:rFonts w:ascii="Times New Roman" w:hAnsi="Times New Roman" w:cs="Times New Roman"/>
          <w:sz w:val="28"/>
          <w:szCs w:val="28"/>
        </w:rPr>
        <w:t xml:space="preserve"> </w:t>
      </w:r>
      <w:r w:rsidR="00BF7107" w:rsidRPr="00601EA3">
        <w:rPr>
          <w:rFonts w:ascii="Times New Roman" w:hAnsi="Times New Roman" w:cs="Times New Roman"/>
          <w:sz w:val="28"/>
          <w:szCs w:val="28"/>
        </w:rPr>
        <w:t>телефон</w:t>
      </w:r>
      <w:r w:rsidR="00BF7107">
        <w:rPr>
          <w:rFonts w:ascii="Times New Roman" w:hAnsi="Times New Roman" w:cs="Times New Roman"/>
          <w:sz w:val="28"/>
          <w:szCs w:val="28"/>
        </w:rPr>
        <w:t>а</w:t>
      </w:r>
      <w:r w:rsidR="00CA729D" w:rsidRPr="00601EA3">
        <w:rPr>
          <w:rFonts w:ascii="Times New Roman" w:hAnsi="Times New Roman" w:cs="Times New Roman"/>
          <w:sz w:val="28"/>
          <w:szCs w:val="28"/>
        </w:rPr>
        <w:t>) окажутся недостоверными или неактуальными.</w:t>
      </w:r>
    </w:p>
    <w:p w:rsidR="00451AA2" w:rsidRDefault="00994055" w:rsidP="00AE1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CA729D">
        <w:rPr>
          <w:rFonts w:ascii="Times New Roman" w:hAnsi="Times New Roman" w:cs="Times New Roman"/>
          <w:sz w:val="28"/>
          <w:szCs w:val="28"/>
        </w:rPr>
        <w:tab/>
        <w:t>Почтовое отправление,</w:t>
      </w:r>
      <w:r w:rsidRPr="00601EA3">
        <w:rPr>
          <w:rFonts w:ascii="Times New Roman" w:hAnsi="Times New Roman" w:cs="Times New Roman"/>
          <w:sz w:val="28"/>
          <w:szCs w:val="28"/>
        </w:rPr>
        <w:t xml:space="preserve"> доставленное по указанному адвокатом</w:t>
      </w:r>
      <w:r w:rsidR="00AE1841">
        <w:rPr>
          <w:rFonts w:ascii="Times New Roman" w:hAnsi="Times New Roman" w:cs="Times New Roman"/>
          <w:sz w:val="28"/>
          <w:szCs w:val="28"/>
        </w:rPr>
        <w:t>, стажером или помощником адвоката</w:t>
      </w:r>
      <w:r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AE1841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601EA3">
        <w:rPr>
          <w:rFonts w:ascii="Times New Roman" w:hAnsi="Times New Roman" w:cs="Times New Roman"/>
          <w:sz w:val="28"/>
          <w:szCs w:val="28"/>
        </w:rPr>
        <w:t>регистрации</w:t>
      </w:r>
      <w:r w:rsidR="00CA729D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AE1841">
        <w:rPr>
          <w:rFonts w:ascii="Times New Roman" w:hAnsi="Times New Roman" w:cs="Times New Roman"/>
          <w:sz w:val="28"/>
          <w:szCs w:val="28"/>
        </w:rPr>
        <w:t xml:space="preserve"> или адресу офиса</w:t>
      </w:r>
      <w:r w:rsidRPr="00601EA3">
        <w:rPr>
          <w:rFonts w:ascii="Times New Roman" w:hAnsi="Times New Roman" w:cs="Times New Roman"/>
          <w:sz w:val="28"/>
          <w:szCs w:val="28"/>
        </w:rPr>
        <w:t xml:space="preserve">, считается полученным, даже если адвокат </w:t>
      </w:r>
      <w:r w:rsidR="00AE1841">
        <w:rPr>
          <w:rFonts w:ascii="Times New Roman" w:hAnsi="Times New Roman" w:cs="Times New Roman"/>
          <w:sz w:val="28"/>
          <w:szCs w:val="28"/>
        </w:rPr>
        <w:t xml:space="preserve">стажер, помощник </w:t>
      </w:r>
      <w:r w:rsidRPr="00601EA3">
        <w:rPr>
          <w:rFonts w:ascii="Times New Roman" w:hAnsi="Times New Roman" w:cs="Times New Roman"/>
          <w:sz w:val="28"/>
          <w:szCs w:val="28"/>
        </w:rPr>
        <w:t>не находится по данному адресу.</w:t>
      </w:r>
      <w:r w:rsidR="00AE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55" w:rsidRDefault="00994055" w:rsidP="00DB6E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1C6542">
        <w:rPr>
          <w:rFonts w:ascii="Times New Roman" w:hAnsi="Times New Roman" w:cs="Times New Roman"/>
          <w:sz w:val="28"/>
          <w:szCs w:val="28"/>
        </w:rPr>
        <w:t>, отправленное одним из  способов, указанных в пункте 3 Положения,</w:t>
      </w:r>
      <w:r w:rsidRPr="00601EA3">
        <w:rPr>
          <w:rFonts w:ascii="Times New Roman" w:hAnsi="Times New Roman" w:cs="Times New Roman"/>
          <w:sz w:val="28"/>
          <w:szCs w:val="28"/>
        </w:rPr>
        <w:t xml:space="preserve"> считается полученным и в тех случаях, когда оно поступило</w:t>
      </w:r>
      <w:r w:rsidR="00AE1841">
        <w:rPr>
          <w:rFonts w:ascii="Times New Roman" w:hAnsi="Times New Roman" w:cs="Times New Roman"/>
          <w:sz w:val="28"/>
          <w:szCs w:val="28"/>
        </w:rPr>
        <w:t xml:space="preserve"> </w:t>
      </w:r>
      <w:r w:rsidR="001C6542" w:rsidRPr="00601EA3">
        <w:rPr>
          <w:rFonts w:ascii="Times New Roman" w:hAnsi="Times New Roman" w:cs="Times New Roman"/>
          <w:sz w:val="28"/>
          <w:szCs w:val="28"/>
        </w:rPr>
        <w:t>адвокат</w:t>
      </w:r>
      <w:r w:rsidR="001C6542">
        <w:rPr>
          <w:rFonts w:ascii="Times New Roman" w:hAnsi="Times New Roman" w:cs="Times New Roman"/>
          <w:sz w:val="28"/>
          <w:szCs w:val="28"/>
        </w:rPr>
        <w:t>у, стажеру или помощнику адвоката,</w:t>
      </w:r>
      <w:r w:rsidR="00AE1841">
        <w:rPr>
          <w:rFonts w:ascii="Times New Roman" w:hAnsi="Times New Roman" w:cs="Times New Roman"/>
          <w:sz w:val="28"/>
          <w:szCs w:val="28"/>
        </w:rPr>
        <w:t xml:space="preserve"> </w:t>
      </w:r>
      <w:r w:rsidRPr="00601EA3">
        <w:rPr>
          <w:rFonts w:ascii="Times New Roman" w:hAnsi="Times New Roman" w:cs="Times New Roman"/>
          <w:sz w:val="28"/>
          <w:szCs w:val="28"/>
        </w:rPr>
        <w:t>но по обстоятельствам, зависящим от н</w:t>
      </w:r>
      <w:r w:rsidR="00AE1841">
        <w:rPr>
          <w:rFonts w:ascii="Times New Roman" w:hAnsi="Times New Roman" w:cs="Times New Roman"/>
          <w:sz w:val="28"/>
          <w:szCs w:val="28"/>
        </w:rPr>
        <w:t>их</w:t>
      </w:r>
      <w:r w:rsidRPr="00601EA3">
        <w:rPr>
          <w:rFonts w:ascii="Times New Roman" w:hAnsi="Times New Roman" w:cs="Times New Roman"/>
          <w:sz w:val="28"/>
          <w:szCs w:val="28"/>
        </w:rPr>
        <w:t xml:space="preserve">, не было </w:t>
      </w:r>
      <w:r w:rsidR="00AE1841">
        <w:rPr>
          <w:rFonts w:ascii="Times New Roman" w:hAnsi="Times New Roman" w:cs="Times New Roman"/>
          <w:sz w:val="28"/>
          <w:szCs w:val="28"/>
        </w:rPr>
        <w:t>им</w:t>
      </w:r>
      <w:r w:rsidRPr="00601EA3">
        <w:rPr>
          <w:rFonts w:ascii="Times New Roman" w:hAnsi="Times New Roman" w:cs="Times New Roman"/>
          <w:sz w:val="28"/>
          <w:szCs w:val="28"/>
        </w:rPr>
        <w:t xml:space="preserve"> вручено или </w:t>
      </w:r>
      <w:r w:rsidR="00AE1841">
        <w:rPr>
          <w:rFonts w:ascii="Times New Roman" w:hAnsi="Times New Roman" w:cs="Times New Roman"/>
          <w:sz w:val="28"/>
          <w:szCs w:val="28"/>
        </w:rPr>
        <w:t>эти лица</w:t>
      </w:r>
      <w:r w:rsidRPr="00601EA3">
        <w:rPr>
          <w:rFonts w:ascii="Times New Roman" w:hAnsi="Times New Roman" w:cs="Times New Roman"/>
          <w:sz w:val="28"/>
          <w:szCs w:val="28"/>
        </w:rPr>
        <w:t xml:space="preserve"> не ознакомил</w:t>
      </w:r>
      <w:r w:rsidR="00AE1841">
        <w:rPr>
          <w:rFonts w:ascii="Times New Roman" w:hAnsi="Times New Roman" w:cs="Times New Roman"/>
          <w:sz w:val="28"/>
          <w:szCs w:val="28"/>
        </w:rPr>
        <w:t>и</w:t>
      </w:r>
      <w:r w:rsidRPr="00601EA3">
        <w:rPr>
          <w:rFonts w:ascii="Times New Roman" w:hAnsi="Times New Roman" w:cs="Times New Roman"/>
          <w:sz w:val="28"/>
          <w:szCs w:val="28"/>
        </w:rPr>
        <w:t>с</w:t>
      </w:r>
      <w:r w:rsidR="00AE1841">
        <w:rPr>
          <w:rFonts w:ascii="Times New Roman" w:hAnsi="Times New Roman" w:cs="Times New Roman"/>
          <w:sz w:val="28"/>
          <w:szCs w:val="28"/>
        </w:rPr>
        <w:t>ь</w:t>
      </w:r>
      <w:r w:rsidRPr="00601EA3">
        <w:rPr>
          <w:rFonts w:ascii="Times New Roman" w:hAnsi="Times New Roman" w:cs="Times New Roman"/>
          <w:sz w:val="28"/>
          <w:szCs w:val="28"/>
        </w:rPr>
        <w:t xml:space="preserve"> с ним. </w:t>
      </w:r>
    </w:p>
    <w:p w:rsidR="00AE1841" w:rsidRPr="00601EA3" w:rsidRDefault="00571C04" w:rsidP="00DB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B6E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57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адвокатской палаты</w:t>
      </w:r>
      <w:r>
        <w:rPr>
          <w:rFonts w:ascii="Times New Roman" w:hAnsi="Times New Roman" w:cs="Times New Roman"/>
          <w:sz w:val="28"/>
          <w:szCs w:val="28"/>
        </w:rPr>
        <w:t>, адвокатского образования актуальной информацией об адресе адвоката, в том числе электронном, для уведомлений и извещений</w:t>
      </w:r>
      <w:r w:rsidR="00DB6E2A">
        <w:rPr>
          <w:rFonts w:ascii="Times New Roman" w:hAnsi="Times New Roman" w:cs="Times New Roman"/>
          <w:sz w:val="28"/>
          <w:szCs w:val="28"/>
        </w:rPr>
        <w:t>, является в соответствии с пунктом 5 статьи 8 Кодекса профессиональной этики адвоката профессиональной обязанностью адвоката.</w:t>
      </w:r>
      <w:bookmarkStart w:id="0" w:name="_GoBack"/>
      <w:bookmarkEnd w:id="0"/>
    </w:p>
    <w:p w:rsidR="00994055" w:rsidRPr="00601EA3" w:rsidRDefault="00994055" w:rsidP="00CC5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A3">
        <w:rPr>
          <w:rFonts w:ascii="Times New Roman" w:hAnsi="Times New Roman" w:cs="Times New Roman"/>
          <w:sz w:val="28"/>
          <w:szCs w:val="28"/>
        </w:rPr>
        <w:t xml:space="preserve">  </w:t>
      </w:r>
      <w:r w:rsidR="006D641F">
        <w:rPr>
          <w:rFonts w:ascii="Times New Roman" w:hAnsi="Times New Roman" w:cs="Times New Roman"/>
          <w:sz w:val="28"/>
          <w:szCs w:val="28"/>
        </w:rPr>
        <w:tab/>
      </w:r>
      <w:r w:rsidR="00DB6E2A">
        <w:rPr>
          <w:rFonts w:ascii="Times New Roman" w:hAnsi="Times New Roman" w:cs="Times New Roman"/>
          <w:sz w:val="28"/>
          <w:szCs w:val="28"/>
        </w:rPr>
        <w:t>7.</w:t>
      </w:r>
      <w:r w:rsidR="006D641F">
        <w:rPr>
          <w:rFonts w:ascii="Times New Roman" w:hAnsi="Times New Roman" w:cs="Times New Roman"/>
          <w:sz w:val="28"/>
          <w:szCs w:val="28"/>
        </w:rPr>
        <w:t xml:space="preserve"> </w:t>
      </w:r>
      <w:r w:rsidRPr="00601EA3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</w:t>
      </w:r>
      <w:r w:rsidR="006D64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1EA3">
        <w:rPr>
          <w:rFonts w:ascii="Times New Roman" w:hAnsi="Times New Roman" w:cs="Times New Roman"/>
          <w:sz w:val="28"/>
          <w:szCs w:val="28"/>
        </w:rPr>
        <w:t>размещения на сайте</w:t>
      </w:r>
      <w:r w:rsidR="006D641F">
        <w:rPr>
          <w:rFonts w:ascii="Times New Roman" w:hAnsi="Times New Roman" w:cs="Times New Roman"/>
          <w:sz w:val="28"/>
          <w:szCs w:val="28"/>
        </w:rPr>
        <w:t xml:space="preserve"> Тюменской межрегиональной коллегии адвокатов.</w:t>
      </w:r>
      <w:r w:rsidRPr="0060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55" w:rsidRPr="00601EA3" w:rsidRDefault="00994055" w:rsidP="00CC52F7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F3A77" w:rsidRPr="00601EA3" w:rsidRDefault="00CF3A77" w:rsidP="00CC5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A77" w:rsidRPr="00601EA3" w:rsidSect="00994055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D" w:rsidRDefault="006E354D" w:rsidP="00C66E2A">
      <w:pPr>
        <w:spacing w:after="0" w:line="240" w:lineRule="auto"/>
      </w:pPr>
      <w:r>
        <w:separator/>
      </w:r>
    </w:p>
  </w:endnote>
  <w:endnote w:type="continuationSeparator" w:id="0">
    <w:p w:rsidR="006E354D" w:rsidRDefault="006E354D" w:rsidP="00C6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63501"/>
      <w:docPartObj>
        <w:docPartGallery w:val="Page Numbers (Bottom of Page)"/>
        <w:docPartUnique/>
      </w:docPartObj>
    </w:sdtPr>
    <w:sdtEndPr/>
    <w:sdtContent>
      <w:p w:rsidR="00C66E2A" w:rsidRDefault="00C66E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2A">
          <w:rPr>
            <w:noProof/>
          </w:rPr>
          <w:t>2</w:t>
        </w:r>
        <w:r>
          <w:fldChar w:fldCharType="end"/>
        </w:r>
      </w:p>
    </w:sdtContent>
  </w:sdt>
  <w:p w:rsidR="00C66E2A" w:rsidRDefault="00C66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D" w:rsidRDefault="006E354D" w:rsidP="00C66E2A">
      <w:pPr>
        <w:spacing w:after="0" w:line="240" w:lineRule="auto"/>
      </w:pPr>
      <w:r>
        <w:separator/>
      </w:r>
    </w:p>
  </w:footnote>
  <w:footnote w:type="continuationSeparator" w:id="0">
    <w:p w:rsidR="006E354D" w:rsidRDefault="006E354D" w:rsidP="00C6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7A3"/>
    <w:multiLevelType w:val="multilevel"/>
    <w:tmpl w:val="4D0C1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5"/>
    <w:rsid w:val="001C6542"/>
    <w:rsid w:val="00295427"/>
    <w:rsid w:val="002C6AFB"/>
    <w:rsid w:val="00334ECE"/>
    <w:rsid w:val="00346B03"/>
    <w:rsid w:val="00383240"/>
    <w:rsid w:val="00451AA2"/>
    <w:rsid w:val="00571C04"/>
    <w:rsid w:val="0059445E"/>
    <w:rsid w:val="005F4C45"/>
    <w:rsid w:val="00601EA3"/>
    <w:rsid w:val="006D641F"/>
    <w:rsid w:val="006E354D"/>
    <w:rsid w:val="009825FB"/>
    <w:rsid w:val="00994055"/>
    <w:rsid w:val="00A74577"/>
    <w:rsid w:val="00AB01A0"/>
    <w:rsid w:val="00AE1841"/>
    <w:rsid w:val="00B6197B"/>
    <w:rsid w:val="00BF7107"/>
    <w:rsid w:val="00C66E2A"/>
    <w:rsid w:val="00CA729D"/>
    <w:rsid w:val="00CC52F7"/>
    <w:rsid w:val="00CF3A77"/>
    <w:rsid w:val="00DB6E2A"/>
    <w:rsid w:val="00EF36D8"/>
    <w:rsid w:val="00EF4DA8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E2A"/>
  </w:style>
  <w:style w:type="paragraph" w:styleId="a5">
    <w:name w:val="footer"/>
    <w:basedOn w:val="a"/>
    <w:link w:val="a6"/>
    <w:uiPriority w:val="99"/>
    <w:unhideWhenUsed/>
    <w:rsid w:val="00C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E2A"/>
  </w:style>
  <w:style w:type="paragraph" w:styleId="a5">
    <w:name w:val="footer"/>
    <w:basedOn w:val="a"/>
    <w:link w:val="a6"/>
    <w:uiPriority w:val="99"/>
    <w:unhideWhenUsed/>
    <w:rsid w:val="00C6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BAF5-CDCF-426C-86DC-E799E66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19</cp:revision>
  <dcterms:created xsi:type="dcterms:W3CDTF">2019-09-24T12:55:00Z</dcterms:created>
  <dcterms:modified xsi:type="dcterms:W3CDTF">2019-09-30T06:23:00Z</dcterms:modified>
</cp:coreProperties>
</file>