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89" w:rsidRPr="00E24AA9" w:rsidRDefault="00687789" w:rsidP="00687789">
      <w:pPr>
        <w:keepNext/>
        <w:widowControl w:val="0"/>
        <w:numPr>
          <w:ilvl w:val="0"/>
          <w:numId w:val="2"/>
        </w:numPr>
        <w:suppressAutoHyphens/>
        <w:spacing w:after="0" w:line="100" w:lineRule="atLeast"/>
        <w:jc w:val="center"/>
        <w:outlineLvl w:val="0"/>
        <w:rPr>
          <w:rFonts w:ascii="Times New Roman" w:hAnsi="Times New Roman"/>
          <w:b/>
          <w:bCs/>
          <w:kern w:val="2"/>
          <w:lang w:eastAsia="hi-IN" w:bidi="hi-IN"/>
        </w:rPr>
      </w:pPr>
      <w:bookmarkStart w:id="0" w:name="_GoBack"/>
      <w:bookmarkEnd w:id="0"/>
      <w:r w:rsidRPr="00E24AA9">
        <w:rPr>
          <w:rFonts w:ascii="Times New Roman" w:hAnsi="Times New Roman"/>
          <w:b/>
          <w:bCs/>
          <w:kern w:val="2"/>
          <w:lang w:eastAsia="hi-IN" w:bidi="hi-IN"/>
        </w:rPr>
        <w:t>АДВОКАТСКАЯ ПАЛАТА ТЮМЕНСКОЙ  ОБЛАСТИ</w:t>
      </w:r>
    </w:p>
    <w:p w:rsidR="00687789" w:rsidRPr="00E24AA9" w:rsidRDefault="00687789" w:rsidP="00687789">
      <w:pPr>
        <w:keepNext/>
        <w:widowControl w:val="0"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2"/>
          <w:sz w:val="32"/>
          <w:szCs w:val="32"/>
          <w:lang w:eastAsia="hi-IN" w:bidi="hi-IN"/>
        </w:rPr>
      </w:pPr>
      <w:r w:rsidRPr="00E24AA9">
        <w:rPr>
          <w:rFonts w:ascii="Times New Roman" w:hAnsi="Times New Roman"/>
          <w:b/>
          <w:bCs/>
          <w:kern w:val="2"/>
          <w:sz w:val="32"/>
          <w:szCs w:val="32"/>
          <w:lang w:eastAsia="hi-IN" w:bidi="hi-IN"/>
        </w:rPr>
        <w:t>НО Тюменская межрегиональная коллегия адвокатов</w:t>
      </w:r>
    </w:p>
    <w:p w:rsidR="00687789" w:rsidRPr="00E24AA9" w:rsidRDefault="00687789" w:rsidP="00687789">
      <w:pPr>
        <w:keepNext/>
        <w:widowControl w:val="0"/>
        <w:numPr>
          <w:ilvl w:val="1"/>
          <w:numId w:val="2"/>
        </w:numPr>
        <w:suppressAutoHyphens/>
        <w:spacing w:after="120" w:line="360" w:lineRule="auto"/>
        <w:jc w:val="center"/>
        <w:outlineLvl w:val="1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E24AA9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(ТМКА)</w:t>
      </w:r>
    </w:p>
    <w:p w:rsidR="00687789" w:rsidRPr="00E24AA9" w:rsidRDefault="00687789" w:rsidP="006877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E24AA9">
        <w:rPr>
          <w:rFonts w:ascii="Times New Roman" w:hAnsi="Times New Roman"/>
          <w:kern w:val="2"/>
          <w:sz w:val="24"/>
          <w:szCs w:val="24"/>
          <w:lang w:eastAsia="hi-IN" w:bidi="hi-IN"/>
        </w:rPr>
        <w:t>625007,  г. Тюмень,</w:t>
      </w:r>
    </w:p>
    <w:p w:rsidR="00687789" w:rsidRPr="00E24AA9" w:rsidRDefault="00687789" w:rsidP="00687789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24AA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ул. 30 лет Победы, д.14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</w:t>
      </w:r>
      <w:r w:rsidRPr="00E24AA9">
        <w:rPr>
          <w:rFonts w:ascii="Times New Roman" w:hAnsi="Times New Roman"/>
          <w:kern w:val="2"/>
          <w:sz w:val="24"/>
          <w:szCs w:val="24"/>
          <w:lang w:eastAsia="hi-IN" w:bidi="hi-IN"/>
        </w:rPr>
        <w:t>тел. 8(3452) 52-06-36</w:t>
      </w:r>
    </w:p>
    <w:p w:rsidR="00687789" w:rsidRPr="00E24AA9" w:rsidRDefault="00687789" w:rsidP="00687789">
      <w:pPr>
        <w:spacing w:after="0" w:line="60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87789" w:rsidRPr="00DB78C7" w:rsidRDefault="00687789" w:rsidP="000C18E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B78C7">
        <w:rPr>
          <w:rFonts w:ascii="Times New Roman" w:hAnsi="Times New Roman"/>
          <w:sz w:val="24"/>
          <w:szCs w:val="24"/>
          <w:lang w:eastAsia="en-US"/>
        </w:rPr>
        <w:t>1</w:t>
      </w:r>
      <w:r w:rsidR="009A7ABE" w:rsidRPr="00DB78C7">
        <w:rPr>
          <w:rFonts w:ascii="Times New Roman" w:hAnsi="Times New Roman"/>
          <w:sz w:val="24"/>
          <w:szCs w:val="24"/>
          <w:lang w:eastAsia="en-US"/>
        </w:rPr>
        <w:t>1</w:t>
      </w:r>
      <w:r w:rsidRPr="00DB78C7">
        <w:rPr>
          <w:rFonts w:ascii="Times New Roman" w:hAnsi="Times New Roman"/>
          <w:sz w:val="24"/>
          <w:szCs w:val="24"/>
          <w:lang w:eastAsia="en-US"/>
        </w:rPr>
        <w:t xml:space="preserve"> января 2019г.</w:t>
      </w:r>
    </w:p>
    <w:p w:rsidR="00687789" w:rsidRPr="00DB78C7" w:rsidRDefault="00687789" w:rsidP="00687789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B78C7">
        <w:rPr>
          <w:rFonts w:ascii="Times New Roman" w:hAnsi="Times New Roman"/>
          <w:b/>
          <w:sz w:val="24"/>
          <w:szCs w:val="24"/>
          <w:lang w:eastAsia="en-US"/>
        </w:rPr>
        <w:t xml:space="preserve">ПРИКАЗ  № </w:t>
      </w:r>
      <w:r w:rsidR="00DB78C7" w:rsidRPr="00DB78C7">
        <w:rPr>
          <w:rFonts w:ascii="Times New Roman" w:hAnsi="Times New Roman"/>
          <w:b/>
          <w:sz w:val="24"/>
          <w:szCs w:val="24"/>
          <w:lang w:eastAsia="en-US"/>
        </w:rPr>
        <w:t>9</w:t>
      </w:r>
    </w:p>
    <w:p w:rsidR="00DB78C7" w:rsidRPr="00DB78C7" w:rsidRDefault="00DB78C7" w:rsidP="00687789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B78C7">
        <w:rPr>
          <w:rFonts w:ascii="Times New Roman" w:hAnsi="Times New Roman"/>
          <w:b/>
          <w:sz w:val="24"/>
          <w:szCs w:val="24"/>
          <w:lang w:eastAsia="en-US"/>
        </w:rPr>
        <w:t>О порядке оформления отпусков адвокатов</w:t>
      </w:r>
    </w:p>
    <w:p w:rsidR="00687789" w:rsidRPr="00DB78C7" w:rsidRDefault="00687789" w:rsidP="006877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87789" w:rsidRPr="00DB78C7" w:rsidRDefault="00687789" w:rsidP="000C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B78C7" w:rsidRDefault="00DB78C7" w:rsidP="000C1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C7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DB78C7">
        <w:rPr>
          <w:rFonts w:ascii="Times New Roman" w:hAnsi="Times New Roman"/>
          <w:sz w:val="24"/>
          <w:szCs w:val="24"/>
          <w:lang w:eastAsia="en-US"/>
        </w:rPr>
        <w:t>В соответствии с решением Совета АПТО «Об отпусках адвокатов» от 20.08.2014г.,</w:t>
      </w:r>
    </w:p>
    <w:p w:rsidR="000C18EF" w:rsidRPr="00DB78C7" w:rsidRDefault="000C18EF" w:rsidP="000C1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учитывая, что на адвокатов не распространяются установленные Трудовым Кодексом РФ правила по предоставлению и длительности отпуска, и адвокаты вправе самостоятельно планировать свои отпуска,</w:t>
      </w:r>
    </w:p>
    <w:p w:rsidR="00687789" w:rsidRPr="00DB78C7" w:rsidRDefault="00687789" w:rsidP="00687789">
      <w:pPr>
        <w:shd w:val="clear" w:color="auto" w:fill="FFFFFF"/>
        <w:spacing w:after="173" w:line="387" w:lineRule="atLeast"/>
        <w:ind w:firstLine="3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78C7">
        <w:rPr>
          <w:rFonts w:ascii="Times New Roman" w:hAnsi="Times New Roman"/>
          <w:b/>
          <w:color w:val="000000"/>
          <w:sz w:val="24"/>
          <w:szCs w:val="24"/>
        </w:rPr>
        <w:t>ПРИКАЗЫВАЮ:</w:t>
      </w:r>
    </w:p>
    <w:p w:rsidR="00DB78C7" w:rsidRPr="003805E7" w:rsidRDefault="00DB78C7" w:rsidP="003805E7">
      <w:pPr>
        <w:pStyle w:val="a3"/>
        <w:numPr>
          <w:ilvl w:val="0"/>
          <w:numId w:val="4"/>
        </w:numPr>
        <w:shd w:val="clear" w:color="auto" w:fill="FFFFFF"/>
        <w:spacing w:after="17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05E7">
        <w:rPr>
          <w:rFonts w:ascii="Times New Roman" w:hAnsi="Times New Roman"/>
          <w:color w:val="000000"/>
          <w:sz w:val="24"/>
          <w:szCs w:val="24"/>
        </w:rPr>
        <w:t xml:space="preserve">Установить  с 11 января 2019г. следующий порядок оформления  отпусков </w:t>
      </w:r>
      <w:proofErr w:type="gramStart"/>
      <w:r w:rsidRPr="003805E7">
        <w:rPr>
          <w:rFonts w:ascii="Times New Roman" w:hAnsi="Times New Roman"/>
          <w:color w:val="000000"/>
          <w:sz w:val="24"/>
          <w:szCs w:val="24"/>
        </w:rPr>
        <w:t>адвокатами</w:t>
      </w:r>
      <w:proofErr w:type="gramEnd"/>
      <w:r w:rsidRPr="003805E7">
        <w:rPr>
          <w:rFonts w:ascii="Times New Roman" w:hAnsi="Times New Roman"/>
          <w:color w:val="000000"/>
          <w:sz w:val="24"/>
          <w:szCs w:val="24"/>
        </w:rPr>
        <w:t xml:space="preserve"> НО ТМКА:</w:t>
      </w:r>
    </w:p>
    <w:p w:rsidR="000C18EF" w:rsidRPr="000C18EF" w:rsidRDefault="00DB78C7" w:rsidP="000C18E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18EF">
        <w:rPr>
          <w:rFonts w:ascii="Times New Roman" w:hAnsi="Times New Roman"/>
          <w:color w:val="000000"/>
          <w:sz w:val="24"/>
          <w:szCs w:val="24"/>
        </w:rPr>
        <w:t>Адвокаты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C18EF"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C18EF">
        <w:rPr>
          <w:rFonts w:ascii="Times New Roman" w:hAnsi="Times New Roman"/>
          <w:color w:val="000000"/>
          <w:sz w:val="24"/>
          <w:szCs w:val="24"/>
        </w:rPr>
        <w:t xml:space="preserve"> менее 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18EF">
        <w:rPr>
          <w:rFonts w:ascii="Times New Roman" w:hAnsi="Times New Roman"/>
          <w:color w:val="000000"/>
          <w:sz w:val="24"/>
          <w:szCs w:val="24"/>
        </w:rPr>
        <w:t>чем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C18EF"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C18EF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18EF">
        <w:rPr>
          <w:rFonts w:ascii="Times New Roman" w:hAnsi="Times New Roman"/>
          <w:color w:val="000000"/>
          <w:sz w:val="24"/>
          <w:szCs w:val="24"/>
        </w:rPr>
        <w:t xml:space="preserve"> дня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18EF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18EF">
        <w:rPr>
          <w:rFonts w:ascii="Times New Roman" w:hAnsi="Times New Roman"/>
          <w:color w:val="000000"/>
          <w:sz w:val="24"/>
          <w:szCs w:val="24"/>
        </w:rPr>
        <w:t>ухода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18E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18EF">
        <w:rPr>
          <w:rFonts w:ascii="Times New Roman" w:hAnsi="Times New Roman"/>
          <w:color w:val="000000"/>
          <w:sz w:val="24"/>
          <w:szCs w:val="24"/>
        </w:rPr>
        <w:t xml:space="preserve">отпуск 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18EF">
        <w:rPr>
          <w:rFonts w:ascii="Times New Roman" w:hAnsi="Times New Roman"/>
          <w:color w:val="000000"/>
          <w:sz w:val="24"/>
          <w:szCs w:val="24"/>
        </w:rPr>
        <w:t>обязаны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18EF">
        <w:rPr>
          <w:rFonts w:ascii="Times New Roman" w:hAnsi="Times New Roman"/>
          <w:color w:val="000000"/>
          <w:sz w:val="24"/>
          <w:szCs w:val="24"/>
        </w:rPr>
        <w:t xml:space="preserve"> уведомить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18EF">
        <w:rPr>
          <w:rFonts w:ascii="Times New Roman" w:hAnsi="Times New Roman"/>
          <w:color w:val="000000"/>
          <w:sz w:val="24"/>
          <w:szCs w:val="24"/>
        </w:rPr>
        <w:t xml:space="preserve"> о </w:t>
      </w:r>
    </w:p>
    <w:p w:rsidR="00DB78C7" w:rsidRPr="000C18EF" w:rsidRDefault="00DB78C7" w:rsidP="000C18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18EF">
        <w:rPr>
          <w:rFonts w:ascii="Times New Roman" w:hAnsi="Times New Roman"/>
          <w:color w:val="000000"/>
          <w:sz w:val="24"/>
          <w:szCs w:val="24"/>
        </w:rPr>
        <w:t xml:space="preserve">предстоящем отпуске руководителя адвокатского образования путём направления письменного </w:t>
      </w:r>
      <w:r w:rsidRPr="000C18EF">
        <w:rPr>
          <w:rFonts w:ascii="Times New Roman" w:hAnsi="Times New Roman"/>
          <w:b/>
          <w:color w:val="000000"/>
          <w:sz w:val="24"/>
          <w:szCs w:val="24"/>
        </w:rPr>
        <w:t>уведомления</w:t>
      </w:r>
      <w:r w:rsidRPr="000C18EF">
        <w:rPr>
          <w:rFonts w:ascii="Times New Roman" w:hAnsi="Times New Roman"/>
          <w:color w:val="000000"/>
          <w:sz w:val="24"/>
          <w:szCs w:val="24"/>
        </w:rPr>
        <w:t xml:space="preserve"> с указанием продолжительности предполагаемого отпуска, сведений об урегулировании всех вопросов с доверителями, с которыми заключены соглашения об оказании юридической помощи, с органами дознания, предварительного следствия, суда</w:t>
      </w:r>
      <w:r w:rsidR="000478A9" w:rsidRPr="000C18EF">
        <w:rPr>
          <w:rFonts w:ascii="Times New Roman" w:hAnsi="Times New Roman"/>
          <w:color w:val="000000"/>
          <w:sz w:val="24"/>
          <w:szCs w:val="24"/>
        </w:rPr>
        <w:t>, в производстве которых находятся уголовные, гражданские, административные дела с участием данного адвоката.</w:t>
      </w:r>
      <w:proofErr w:type="gramEnd"/>
    </w:p>
    <w:p w:rsidR="000C18EF" w:rsidRDefault="003805E7" w:rsidP="000C18EF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3805E7">
        <w:rPr>
          <w:rFonts w:ascii="Times New Roman" w:hAnsi="Times New Roman"/>
          <w:color w:val="000000"/>
          <w:sz w:val="24"/>
          <w:szCs w:val="24"/>
        </w:rPr>
        <w:t>Уведомление может быть направлено</w:t>
      </w:r>
      <w:r>
        <w:rPr>
          <w:rFonts w:ascii="Times New Roman" w:hAnsi="Times New Roman"/>
          <w:color w:val="000000"/>
          <w:sz w:val="24"/>
          <w:szCs w:val="24"/>
        </w:rPr>
        <w:t xml:space="preserve"> любым удобным способом, в том числе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78C7" w:rsidRDefault="003805E7" w:rsidP="000C18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электронной почте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адрес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 ТМКА. </w:t>
      </w:r>
      <w:r w:rsidR="000C18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 уведомления прилагается к приказу.</w:t>
      </w:r>
    </w:p>
    <w:p w:rsidR="000C18EF" w:rsidRDefault="003805E7" w:rsidP="000C18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05E7">
        <w:rPr>
          <w:rFonts w:ascii="Times New Roman" w:hAnsi="Times New Roman"/>
          <w:color w:val="000000"/>
          <w:sz w:val="24"/>
          <w:szCs w:val="24"/>
        </w:rPr>
        <w:t xml:space="preserve">Поступившее уведомление визируется руководителем адвокатского образования, </w:t>
      </w:r>
    </w:p>
    <w:p w:rsidR="003805E7" w:rsidRPr="000C18EF" w:rsidRDefault="003805E7" w:rsidP="000C18EF">
      <w:pPr>
        <w:shd w:val="clear" w:color="auto" w:fill="FFFFFF"/>
        <w:spacing w:after="17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18EF">
        <w:rPr>
          <w:rFonts w:ascii="Times New Roman" w:hAnsi="Times New Roman"/>
          <w:color w:val="000000"/>
          <w:sz w:val="24"/>
          <w:szCs w:val="24"/>
        </w:rPr>
        <w:t xml:space="preserve">затем регистрируется в специальном журнале, на  нём ставится входящий </w:t>
      </w:r>
      <w:proofErr w:type="gramStart"/>
      <w:r w:rsidRPr="000C18EF">
        <w:rPr>
          <w:rFonts w:ascii="Times New Roman" w:hAnsi="Times New Roman"/>
          <w:color w:val="000000"/>
          <w:sz w:val="24"/>
          <w:szCs w:val="24"/>
        </w:rPr>
        <w:t>штамп</w:t>
      </w:r>
      <w:proofErr w:type="gramEnd"/>
      <w:r w:rsidRPr="000C18EF">
        <w:rPr>
          <w:rFonts w:ascii="Times New Roman" w:hAnsi="Times New Roman"/>
          <w:color w:val="000000"/>
          <w:sz w:val="24"/>
          <w:szCs w:val="24"/>
        </w:rPr>
        <w:t xml:space="preserve"> НО ТМКА и номер регистрации. </w:t>
      </w:r>
    </w:p>
    <w:p w:rsidR="002C1E4F" w:rsidRPr="002C1E4F" w:rsidRDefault="003805E7" w:rsidP="002C1E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1E4F">
        <w:rPr>
          <w:rFonts w:ascii="Times New Roman" w:hAnsi="Times New Roman"/>
          <w:color w:val="000000"/>
          <w:sz w:val="24"/>
          <w:szCs w:val="24"/>
        </w:rPr>
        <w:t>В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 xml:space="preserve"> связи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C1E4F">
        <w:rPr>
          <w:rFonts w:ascii="Times New Roman" w:hAnsi="Times New Roman"/>
          <w:color w:val="000000"/>
          <w:sz w:val="24"/>
          <w:szCs w:val="24"/>
        </w:rPr>
        <w:t>с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 xml:space="preserve"> тем,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 xml:space="preserve"> чт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2C1E4F">
        <w:rPr>
          <w:rFonts w:ascii="Times New Roman" w:hAnsi="Times New Roman"/>
          <w:color w:val="000000"/>
          <w:sz w:val="24"/>
          <w:szCs w:val="24"/>
        </w:rPr>
        <w:t xml:space="preserve"> адвокаты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 xml:space="preserve"> не 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>состоят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>трудовых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 xml:space="preserve"> отношениях</w:t>
      </w:r>
      <w:r w:rsidR="000C18EF" w:rsidRP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8EF" w:rsidRPr="002C1E4F">
        <w:rPr>
          <w:rFonts w:ascii="Times New Roman" w:hAnsi="Times New Roman"/>
          <w:color w:val="000000"/>
          <w:sz w:val="24"/>
          <w:szCs w:val="24"/>
        </w:rPr>
        <w:t>с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8EF" w:rsidRPr="002C1E4F">
        <w:rPr>
          <w:rFonts w:ascii="Times New Roman" w:hAnsi="Times New Roman"/>
          <w:color w:val="000000"/>
          <w:sz w:val="24"/>
          <w:szCs w:val="24"/>
        </w:rPr>
        <w:t xml:space="preserve"> коллегией </w:t>
      </w:r>
    </w:p>
    <w:p w:rsidR="00DB78C7" w:rsidRDefault="000C18EF" w:rsidP="002C1E4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C1E4F">
        <w:rPr>
          <w:rFonts w:ascii="Times New Roman" w:hAnsi="Times New Roman"/>
          <w:color w:val="000000"/>
          <w:sz w:val="24"/>
          <w:szCs w:val="24"/>
        </w:rPr>
        <w:t>а</w:t>
      </w:r>
      <w:r w:rsidR="003805E7" w:rsidRPr="002C1E4F">
        <w:rPr>
          <w:rFonts w:ascii="Times New Roman" w:hAnsi="Times New Roman"/>
          <w:color w:val="000000"/>
          <w:sz w:val="24"/>
          <w:szCs w:val="24"/>
        </w:rPr>
        <w:t xml:space="preserve">двокатов, </w:t>
      </w:r>
      <w:r w:rsidRPr="002C1E4F">
        <w:rPr>
          <w:rFonts w:ascii="Times New Roman" w:hAnsi="Times New Roman"/>
          <w:color w:val="000000"/>
          <w:sz w:val="24"/>
          <w:szCs w:val="24"/>
        </w:rPr>
        <w:t xml:space="preserve">приказ о предоставлении отпуска не  оформляется. 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>По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 xml:space="preserve"> просьбе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 xml:space="preserve"> адвоката</w:t>
      </w:r>
      <w:r w:rsidR="002C1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E4F">
        <w:rPr>
          <w:rFonts w:ascii="Times New Roman" w:hAnsi="Times New Roman"/>
          <w:color w:val="000000"/>
          <w:sz w:val="24"/>
          <w:szCs w:val="24"/>
        </w:rPr>
        <w:t xml:space="preserve"> ему может быть предоставлена справка</w:t>
      </w:r>
      <w:r w:rsidR="002C1E4F" w:rsidRPr="002C1E4F">
        <w:rPr>
          <w:rFonts w:ascii="Times New Roman" w:hAnsi="Times New Roman"/>
          <w:color w:val="000000"/>
          <w:sz w:val="24"/>
          <w:szCs w:val="24"/>
        </w:rPr>
        <w:t xml:space="preserve">, подтверждающая его нахождение в отпуске </w:t>
      </w:r>
      <w:proofErr w:type="gramStart"/>
      <w:r w:rsidR="002C1E4F" w:rsidRPr="002C1E4F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="002C1E4F" w:rsidRPr="002C1E4F">
        <w:rPr>
          <w:rFonts w:ascii="Times New Roman" w:hAnsi="Times New Roman"/>
          <w:color w:val="000000"/>
          <w:sz w:val="24"/>
          <w:szCs w:val="24"/>
        </w:rPr>
        <w:t xml:space="preserve"> поданного уведомления.</w:t>
      </w:r>
    </w:p>
    <w:p w:rsidR="002C1E4F" w:rsidRDefault="002C1E4F" w:rsidP="002C1E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Помощнику   руководителя   ТМКА   по   правовой   и   организационной  работе </w:t>
      </w:r>
    </w:p>
    <w:p w:rsidR="002C1E4F" w:rsidRPr="002C1E4F" w:rsidRDefault="002C1E4F" w:rsidP="002C1E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1E4F">
        <w:rPr>
          <w:rFonts w:ascii="Times New Roman" w:hAnsi="Times New Roman"/>
          <w:color w:val="000000"/>
          <w:sz w:val="24"/>
          <w:szCs w:val="24"/>
        </w:rPr>
        <w:t xml:space="preserve">Антроповой Л.В. </w:t>
      </w:r>
      <w:r>
        <w:rPr>
          <w:rFonts w:ascii="Times New Roman" w:hAnsi="Times New Roman"/>
          <w:color w:val="000000"/>
          <w:sz w:val="24"/>
          <w:szCs w:val="24"/>
        </w:rPr>
        <w:t xml:space="preserve">ознакомить с данным порядком оформления отпусков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адвокатов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 ТМКА. </w:t>
      </w:r>
    </w:p>
    <w:p w:rsidR="000C18EF" w:rsidRPr="000C18EF" w:rsidRDefault="000C18EF" w:rsidP="000C18EF">
      <w:pPr>
        <w:shd w:val="clear" w:color="auto" w:fill="FFFFFF"/>
        <w:spacing w:after="0" w:line="240" w:lineRule="auto"/>
        <w:ind w:left="66"/>
        <w:rPr>
          <w:rFonts w:ascii="Times New Roman" w:hAnsi="Times New Roman"/>
          <w:b/>
          <w:color w:val="333333"/>
          <w:sz w:val="24"/>
          <w:szCs w:val="24"/>
        </w:rPr>
      </w:pPr>
    </w:p>
    <w:p w:rsidR="00687789" w:rsidRPr="00DB78C7" w:rsidRDefault="002C1E4F" w:rsidP="00687789">
      <w:pPr>
        <w:shd w:val="clear" w:color="auto" w:fill="FFFFFF"/>
        <w:tabs>
          <w:tab w:val="left" w:pos="567"/>
        </w:tabs>
        <w:spacing w:after="173" w:line="387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</w:t>
      </w:r>
      <w:r w:rsidR="00687789" w:rsidRPr="00DB78C7">
        <w:rPr>
          <w:rFonts w:ascii="Times New Roman" w:hAnsi="Times New Roman"/>
          <w:b/>
          <w:color w:val="000000"/>
          <w:sz w:val="24"/>
          <w:szCs w:val="24"/>
        </w:rPr>
        <w:t xml:space="preserve">  Председатель Президиума ТМКА                                 </w:t>
      </w:r>
      <w:proofErr w:type="spellStart"/>
      <w:r w:rsidR="00687789" w:rsidRPr="00DB78C7">
        <w:rPr>
          <w:rFonts w:ascii="Times New Roman" w:hAnsi="Times New Roman"/>
          <w:b/>
          <w:color w:val="000000"/>
          <w:sz w:val="24"/>
          <w:szCs w:val="24"/>
        </w:rPr>
        <w:t>Сыпачев</w:t>
      </w:r>
      <w:proofErr w:type="spellEnd"/>
      <w:r w:rsidR="00687789" w:rsidRPr="00DB78C7">
        <w:rPr>
          <w:rFonts w:ascii="Times New Roman" w:hAnsi="Times New Roman"/>
          <w:b/>
          <w:color w:val="000000"/>
          <w:sz w:val="24"/>
          <w:szCs w:val="24"/>
        </w:rPr>
        <w:t xml:space="preserve"> Ю.И.</w:t>
      </w:r>
    </w:p>
    <w:p w:rsidR="00687789" w:rsidRPr="00DB78C7" w:rsidRDefault="00687789" w:rsidP="00687789">
      <w:pPr>
        <w:shd w:val="clear" w:color="auto" w:fill="FFFFFF"/>
        <w:tabs>
          <w:tab w:val="left" w:pos="567"/>
        </w:tabs>
        <w:spacing w:after="173" w:line="387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687789" w:rsidRPr="00DB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05A1B1B"/>
    <w:multiLevelType w:val="hybridMultilevel"/>
    <w:tmpl w:val="21E82388"/>
    <w:lvl w:ilvl="0" w:tplc="90EE7EB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617F0E"/>
    <w:multiLevelType w:val="hybridMultilevel"/>
    <w:tmpl w:val="808E578C"/>
    <w:lvl w:ilvl="0" w:tplc="1284A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101B53"/>
    <w:multiLevelType w:val="hybridMultilevel"/>
    <w:tmpl w:val="12D261C8"/>
    <w:lvl w:ilvl="0" w:tplc="F810105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2B3CB4"/>
    <w:multiLevelType w:val="multilevel"/>
    <w:tmpl w:val="5CDCBF92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5">
    <w:nsid w:val="74163197"/>
    <w:multiLevelType w:val="hybridMultilevel"/>
    <w:tmpl w:val="97623AAE"/>
    <w:lvl w:ilvl="0" w:tplc="81C291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ED"/>
    <w:rsid w:val="000478A9"/>
    <w:rsid w:val="000C18EF"/>
    <w:rsid w:val="000C27ED"/>
    <w:rsid w:val="000D748D"/>
    <w:rsid w:val="002C1E4F"/>
    <w:rsid w:val="003805E7"/>
    <w:rsid w:val="005A18F8"/>
    <w:rsid w:val="00687789"/>
    <w:rsid w:val="009A7ABE"/>
    <w:rsid w:val="00D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9">
    <w:name w:val="1CStyle19"/>
    <w:rsid w:val="00687789"/>
    <w:pPr>
      <w:jc w:val="center"/>
    </w:pPr>
    <w:rPr>
      <w:rFonts w:ascii="Verdana" w:eastAsia="Times New Roman" w:hAnsi="Verdana" w:cs="Times New Roman"/>
      <w:b/>
      <w:lang w:eastAsia="ru-RU"/>
    </w:rPr>
  </w:style>
  <w:style w:type="paragraph" w:styleId="a3">
    <w:name w:val="List Paragraph"/>
    <w:basedOn w:val="a"/>
    <w:uiPriority w:val="34"/>
    <w:qFormat/>
    <w:rsid w:val="00DB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9">
    <w:name w:val="1CStyle19"/>
    <w:rsid w:val="00687789"/>
    <w:pPr>
      <w:jc w:val="center"/>
    </w:pPr>
    <w:rPr>
      <w:rFonts w:ascii="Verdana" w:eastAsia="Times New Roman" w:hAnsi="Verdana" w:cs="Times New Roman"/>
      <w:b/>
      <w:lang w:eastAsia="ru-RU"/>
    </w:rPr>
  </w:style>
  <w:style w:type="paragraph" w:styleId="a3">
    <w:name w:val="List Paragraph"/>
    <w:basedOn w:val="a"/>
    <w:uiPriority w:val="34"/>
    <w:qFormat/>
    <w:rsid w:val="00DB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7</cp:revision>
  <dcterms:created xsi:type="dcterms:W3CDTF">2019-01-11T14:51:00Z</dcterms:created>
  <dcterms:modified xsi:type="dcterms:W3CDTF">2020-11-12T07:07:00Z</dcterms:modified>
</cp:coreProperties>
</file>